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i/>
          <w:sz w:val="36"/>
          <w:szCs w:val="36"/>
        </w:rPr>
      </w:pPr>
      <w:bookmarkStart w:id="0" w:name="_GoBack"/>
      <w:bookmarkEnd w:id="0"/>
    </w:p>
    <w:p w:rsidR="009E1296" w:rsidRDefault="00223483">
      <w:pPr>
        <w:pStyle w:val="Standard"/>
        <w:spacing w:line="330" w:lineRule="atLeast"/>
        <w:jc w:val="right"/>
        <w:rPr>
          <w:rFonts w:ascii="Open Sans" w:hAnsi="Open Sans" w:hint="eastAsia"/>
          <w:i/>
          <w:sz w:val="36"/>
          <w:szCs w:val="36"/>
        </w:rPr>
      </w:pPr>
      <w:r>
        <w:rPr>
          <w:rFonts w:ascii="Open Sans" w:hAnsi="Open Sans"/>
          <w:i/>
          <w:sz w:val="36"/>
          <w:szCs w:val="36"/>
        </w:rPr>
        <w:t>ZAINTERESOWANIA</w:t>
      </w: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36"/>
          <w:szCs w:val="36"/>
          <w:u w:val="single"/>
        </w:rPr>
      </w:pPr>
    </w:p>
    <w:p w:rsidR="009E1296" w:rsidRDefault="00223483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36"/>
          <w:szCs w:val="36"/>
          <w:u w:val="single"/>
        </w:rPr>
      </w:pPr>
      <w:r>
        <w:rPr>
          <w:rFonts w:ascii="Open Sans" w:hAnsi="Open Sans"/>
          <w:b/>
          <w:bCs/>
          <w:i/>
          <w:sz w:val="36"/>
          <w:szCs w:val="36"/>
          <w:u w:val="single"/>
        </w:rPr>
        <w:t>MOJĄ PASJĄ JEST PSYCHOLOGIA</w:t>
      </w: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36"/>
          <w:szCs w:val="36"/>
          <w:u w:val="single"/>
        </w:rPr>
      </w:pP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i/>
          <w:sz w:val="36"/>
          <w:szCs w:val="36"/>
        </w:rPr>
      </w:pPr>
    </w:p>
    <w:p w:rsidR="009E1296" w:rsidRDefault="00223483">
      <w:pPr>
        <w:pStyle w:val="Standard"/>
        <w:spacing w:line="330" w:lineRule="atLeast"/>
        <w:jc w:val="center"/>
        <w:rPr>
          <w:rFonts w:ascii="Open Sans" w:hAnsi="Open Sans" w:hint="eastAsia"/>
          <w:b/>
          <w:i/>
          <w:sz w:val="36"/>
          <w:szCs w:val="36"/>
        </w:rPr>
      </w:pPr>
      <w:r>
        <w:rPr>
          <w:rFonts w:ascii="Open Sans" w:hAnsi="Open Sans"/>
          <w:b/>
          <w:i/>
          <w:sz w:val="36"/>
          <w:szCs w:val="36"/>
        </w:rPr>
        <w:t>Czułość dostrzega między nami więzi, podobieństwa i tożsamości.</w:t>
      </w:r>
      <w:r>
        <w:rPr>
          <w:rFonts w:ascii="Open Sans" w:hAnsi="Open Sans"/>
          <w:b/>
          <w:i/>
          <w:sz w:val="36"/>
          <w:szCs w:val="36"/>
        </w:rPr>
        <w:br/>
      </w:r>
      <w:r>
        <w:rPr>
          <w:rFonts w:ascii="Open Sans" w:hAnsi="Open Sans"/>
          <w:b/>
          <w:i/>
          <w:sz w:val="36"/>
          <w:szCs w:val="36"/>
        </w:rPr>
        <w:t xml:space="preserve">Jest tym trybem patrzenia, które ukazuje świat jako żywy, żyjący, </w:t>
      </w:r>
      <w:r>
        <w:rPr>
          <w:rFonts w:ascii="Open Sans" w:hAnsi="Open Sans"/>
          <w:b/>
          <w:i/>
          <w:sz w:val="36"/>
          <w:szCs w:val="36"/>
        </w:rPr>
        <w:t>powiązany ze sobą, współpracujący, i od siebie współzależny.</w:t>
      </w:r>
    </w:p>
    <w:p w:rsidR="009E1296" w:rsidRDefault="00223483">
      <w:pPr>
        <w:pStyle w:val="Standard"/>
        <w:spacing w:line="330" w:lineRule="atLeast"/>
        <w:jc w:val="right"/>
        <w:rPr>
          <w:rFonts w:hint="eastAsia"/>
        </w:rPr>
      </w:pPr>
      <w:r>
        <w:rPr>
          <w:rFonts w:ascii="Open Sans" w:hAnsi="Open Sans"/>
          <w:b/>
          <w:i/>
          <w:sz w:val="33"/>
        </w:rPr>
        <w:br/>
      </w:r>
      <w:r>
        <w:rPr>
          <w:rFonts w:ascii="Open Sans" w:hAnsi="Open Sans"/>
          <w:b/>
          <w:i/>
          <w:sz w:val="33"/>
        </w:rPr>
        <w:br/>
      </w:r>
      <w:r>
        <w:rPr>
          <w:rFonts w:ascii="Open Sans" w:hAnsi="Open Sans"/>
          <w:i/>
        </w:rPr>
        <w:t>Olga Tokarczuk: Mowa noblowska</w:t>
      </w:r>
      <w:r>
        <w:rPr>
          <w:rFonts w:ascii="Open Sans" w:hAnsi="Open Sans"/>
          <w:i/>
        </w:rPr>
        <w:br/>
      </w: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36"/>
          <w:szCs w:val="36"/>
        </w:rPr>
      </w:pP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36"/>
          <w:szCs w:val="36"/>
        </w:rPr>
      </w:pP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36"/>
          <w:szCs w:val="36"/>
        </w:rPr>
      </w:pPr>
    </w:p>
    <w:p w:rsidR="009E1296" w:rsidRDefault="00223483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36"/>
          <w:szCs w:val="36"/>
        </w:rPr>
      </w:pPr>
      <w:r>
        <w:rPr>
          <w:rFonts w:ascii="Open Sans" w:hAnsi="Open Sans"/>
          <w:b/>
          <w:bCs/>
          <w:i/>
          <w:sz w:val="36"/>
          <w:szCs w:val="36"/>
        </w:rPr>
        <w:t>ZASADA POLYANNY</w:t>
      </w:r>
    </w:p>
    <w:p w:rsidR="009E1296" w:rsidRDefault="00223483">
      <w:pPr>
        <w:pStyle w:val="Standard"/>
        <w:spacing w:line="330" w:lineRule="atLeast"/>
        <w:jc w:val="right"/>
        <w:rPr>
          <w:rFonts w:ascii="Open Sans" w:hAnsi="Open Sans" w:hint="eastAsia"/>
          <w:i/>
        </w:rPr>
      </w:pPr>
      <w:r>
        <w:rPr>
          <w:rFonts w:ascii="Open Sans" w:hAnsi="Open Sans"/>
          <w:i/>
        </w:rPr>
        <w:t>ELEANOR H. PORTER</w:t>
      </w:r>
    </w:p>
    <w:p w:rsidR="009E1296" w:rsidRDefault="00223483">
      <w:pPr>
        <w:pStyle w:val="Standard"/>
        <w:spacing w:line="330" w:lineRule="atLeast"/>
        <w:jc w:val="right"/>
        <w:rPr>
          <w:rFonts w:ascii="Open Sans" w:hAnsi="Open Sans" w:hint="eastAsia"/>
          <w:i/>
        </w:rPr>
      </w:pPr>
      <w:r>
        <w:rPr>
          <w:rFonts w:ascii="Open Sans" w:hAnsi="Open Sans"/>
          <w:i/>
        </w:rPr>
        <w:t xml:space="preserve"> </w:t>
      </w:r>
    </w:p>
    <w:p w:rsidR="009E1296" w:rsidRDefault="00223483">
      <w:pPr>
        <w:pStyle w:val="Standard"/>
        <w:spacing w:line="330" w:lineRule="atLeast"/>
        <w:rPr>
          <w:rFonts w:ascii="Open Sans" w:hAnsi="Open Sans" w:hint="eastAsia"/>
          <w:i/>
        </w:rPr>
      </w:pPr>
      <w:r>
        <w:rPr>
          <w:rFonts w:ascii="Open Sans" w:hAnsi="Open Sans"/>
          <w:i/>
        </w:rPr>
        <w:t>ZOSTAŃ OPTYMISTĄ W TE POCHMURNE I NOSTALGICZNIE JESIENNE DNI.</w:t>
      </w:r>
    </w:p>
    <w:p w:rsidR="009E1296" w:rsidRDefault="009E1296">
      <w:pPr>
        <w:pStyle w:val="Standard"/>
        <w:spacing w:line="330" w:lineRule="atLeast"/>
        <w:jc w:val="right"/>
        <w:rPr>
          <w:rFonts w:ascii="Open Sans" w:hAnsi="Open Sans" w:hint="eastAsia"/>
          <w:i/>
        </w:rPr>
      </w:pPr>
    </w:p>
    <w:p w:rsidR="009E1296" w:rsidRDefault="009E1296">
      <w:pPr>
        <w:pStyle w:val="Standard"/>
        <w:spacing w:line="330" w:lineRule="atLeast"/>
        <w:jc w:val="right"/>
        <w:rPr>
          <w:rFonts w:ascii="Open Sans" w:hAnsi="Open Sans" w:hint="eastAsia"/>
          <w:i/>
        </w:rPr>
      </w:pPr>
    </w:p>
    <w:p w:rsidR="009E1296" w:rsidRDefault="00223483">
      <w:pPr>
        <w:pStyle w:val="Standard"/>
        <w:spacing w:line="330" w:lineRule="atLeast"/>
        <w:jc w:val="both"/>
        <w:rPr>
          <w:rFonts w:ascii="Open Sans" w:hAnsi="Open Sans" w:hint="eastAsia"/>
          <w:i/>
        </w:rPr>
      </w:pPr>
      <w:r>
        <w:rPr>
          <w:rFonts w:ascii="Open Sans" w:hAnsi="Open Sans"/>
          <w:i/>
        </w:rPr>
        <w:tab/>
      </w:r>
      <w:proofErr w:type="spellStart"/>
      <w:r>
        <w:rPr>
          <w:rFonts w:ascii="Open Sans" w:hAnsi="Open Sans"/>
          <w:i/>
        </w:rPr>
        <w:t>Polyanna</w:t>
      </w:r>
      <w:proofErr w:type="spellEnd"/>
      <w:r>
        <w:rPr>
          <w:rFonts w:ascii="Open Sans" w:hAnsi="Open Sans"/>
          <w:i/>
        </w:rPr>
        <w:t xml:space="preserve"> to dzielna dziewczynka kultowej amerykańskiej po</w:t>
      </w:r>
      <w:r>
        <w:rPr>
          <w:rFonts w:ascii="Open Sans" w:hAnsi="Open Sans"/>
          <w:i/>
        </w:rPr>
        <w:t>wieści z 1913 roku. W wieku 11 lat umiera jej ojciec i dziewczynka mieszka z despotyczną ciotką. Jednak jest pogodna i radosna bo ojciec nauczył ją zabawy w radość. W każdej sytuacji, nawet tej najgorszej musiała znaleźć aspekt pozytywny.</w:t>
      </w:r>
    </w:p>
    <w:p w:rsidR="009E1296" w:rsidRDefault="00223483">
      <w:pPr>
        <w:pStyle w:val="Standard"/>
        <w:spacing w:line="330" w:lineRule="atLeast"/>
        <w:jc w:val="both"/>
        <w:rPr>
          <w:rFonts w:ascii="Open Sans" w:hAnsi="Open Sans" w:hint="eastAsia"/>
          <w:i/>
        </w:rPr>
      </w:pPr>
      <w:r>
        <w:rPr>
          <w:rFonts w:ascii="Open Sans" w:hAnsi="Open Sans"/>
          <w:i/>
        </w:rPr>
        <w:tab/>
        <w:t xml:space="preserve">Zasada lub </w:t>
      </w:r>
      <w:r>
        <w:rPr>
          <w:rFonts w:ascii="Open Sans" w:hAnsi="Open Sans"/>
          <w:i/>
        </w:rPr>
        <w:t xml:space="preserve">reguła </w:t>
      </w:r>
      <w:proofErr w:type="spellStart"/>
      <w:r>
        <w:rPr>
          <w:rFonts w:ascii="Open Sans" w:hAnsi="Open Sans"/>
          <w:i/>
        </w:rPr>
        <w:t>Polyanny</w:t>
      </w:r>
      <w:proofErr w:type="spellEnd"/>
      <w:r>
        <w:rPr>
          <w:rFonts w:ascii="Open Sans" w:hAnsi="Open Sans"/>
          <w:i/>
        </w:rPr>
        <w:t xml:space="preserve"> – to tendencja do myślenia o rzeczach przyjemnych i umiejętności poszukiwania pozytywnych cech każdej sytuacji, przy jednoczesnym ignorowaniu przykrych i nieprzyjemnych jej aspektów.</w:t>
      </w:r>
    </w:p>
    <w:p w:rsidR="009E1296" w:rsidRDefault="00223483">
      <w:pPr>
        <w:pStyle w:val="Standard"/>
        <w:spacing w:line="330" w:lineRule="atLeast"/>
        <w:jc w:val="both"/>
        <w:rPr>
          <w:rFonts w:ascii="Open Sans" w:hAnsi="Open Sans" w:hint="eastAsia"/>
          <w:i/>
        </w:rPr>
      </w:pPr>
      <w:r>
        <w:rPr>
          <w:rFonts w:ascii="Open Sans" w:hAnsi="Open Sans"/>
          <w:i/>
        </w:rPr>
        <w:tab/>
        <w:t>To inaczej optymizm, którego można się w ten sposób nauc</w:t>
      </w:r>
      <w:r>
        <w:rPr>
          <w:rFonts w:ascii="Open Sans" w:hAnsi="Open Sans"/>
          <w:i/>
        </w:rPr>
        <w:t xml:space="preserve">zyć. Wyobraź sobie, że jesteś na pustyni, jest upał, nigdzie nie ma śladu nawet oazy. Masz połowę szklanki wody. Możesz się załamać i nie iść dalej myśląc mam tylko pół szklanki wody. Możesz też   spojrzeć na to pozytywnie mam aż połowę szklanki wody.   </w:t>
      </w:r>
    </w:p>
    <w:p w:rsidR="009E1296" w:rsidRDefault="00223483">
      <w:pPr>
        <w:pStyle w:val="Standard"/>
        <w:spacing w:line="330" w:lineRule="atLeast"/>
        <w:jc w:val="both"/>
        <w:rPr>
          <w:rFonts w:ascii="Open Sans" w:hAnsi="Open Sans" w:hint="eastAsia"/>
          <w:i/>
        </w:rPr>
      </w:pPr>
      <w:r>
        <w:rPr>
          <w:rFonts w:ascii="Open Sans" w:hAnsi="Open Sans"/>
          <w:i/>
        </w:rPr>
        <w:lastRenderedPageBreak/>
        <w:tab/>
      </w:r>
      <w:r>
        <w:rPr>
          <w:rFonts w:ascii="Open Sans" w:hAnsi="Open Sans"/>
          <w:i/>
        </w:rPr>
        <w:t>TO NIC INNEGO JAK SELEKTYWNOŚĆ W JĘZYKU, PAMIĘCI I MYŚLACH. Po raz pierwszy opisano ją 1978 roku przez angielskich psychologów.</w:t>
      </w:r>
    </w:p>
    <w:p w:rsidR="009E1296" w:rsidRDefault="00223483">
      <w:pPr>
        <w:pStyle w:val="Standard"/>
        <w:spacing w:line="330" w:lineRule="atLeast"/>
        <w:jc w:val="both"/>
        <w:rPr>
          <w:rFonts w:hint="eastAsia"/>
        </w:rPr>
      </w:pPr>
      <w:r>
        <w:rPr>
          <w:rFonts w:ascii="Open Sans" w:hAnsi="Open Sans"/>
          <w:i/>
        </w:rPr>
        <w:tab/>
        <w:t xml:space="preserve">Zasada </w:t>
      </w:r>
      <w:proofErr w:type="spellStart"/>
      <w:r>
        <w:rPr>
          <w:rFonts w:ascii="Open Sans" w:hAnsi="Open Sans"/>
          <w:i/>
        </w:rPr>
        <w:t>Polyanny</w:t>
      </w:r>
      <w:proofErr w:type="spellEnd"/>
      <w:r>
        <w:rPr>
          <w:rFonts w:ascii="Open Sans" w:hAnsi="Open Sans"/>
          <w:i/>
        </w:rPr>
        <w:t xml:space="preserve"> mówi nam, że chociaż jesteśmy świadomi negatywnych faktów i zdarzeń w naszym życiu, to skupiamy się na tych ty</w:t>
      </w:r>
      <w:r>
        <w:rPr>
          <w:rFonts w:ascii="Open Sans" w:hAnsi="Open Sans"/>
          <w:i/>
        </w:rPr>
        <w:t xml:space="preserve">lko pozytywnych. W przypadku negatywnego zdarzenia przekierowujemy odbiór sytuacji na najbardziej przyjemny sposób. Wyobraź sobie, że z ostatniego sprawdzianu np. Z matematyki nie udało Ci się zaliczyć. PORAŻKA przecież tyle się uczyłeś. A jeśli pomyślisz </w:t>
      </w:r>
      <w:r>
        <w:rPr>
          <w:rFonts w:ascii="Open Sans" w:hAnsi="Open Sans"/>
          <w:i/>
        </w:rPr>
        <w:t>trudno powtórzę sobie, przeliczę jeszcze parę zadań i zapamiętam, zrozumiem, NAUCZĘ SIĘ!</w:t>
      </w:r>
    </w:p>
    <w:p w:rsidR="009E1296" w:rsidRDefault="00223483">
      <w:pPr>
        <w:pStyle w:val="Standard"/>
        <w:spacing w:line="330" w:lineRule="atLeast"/>
        <w:jc w:val="both"/>
        <w:rPr>
          <w:rFonts w:hint="eastAsia"/>
        </w:rPr>
      </w:pPr>
      <w:r>
        <w:rPr>
          <w:rFonts w:ascii="Open Sans" w:hAnsi="Open Sans"/>
          <w:i/>
        </w:rPr>
        <w:tab/>
        <w:t>Radosne podejście motywuje nas do działania, pomaga zachować zdrowie, minimalizuje lęk, tak żyje się lepiej, łatwiej. ALE UWAŻAJ! Nadmierny optymizm  nie pozwala czas</w:t>
      </w:r>
      <w:r>
        <w:rPr>
          <w:rFonts w:ascii="Open Sans" w:hAnsi="Open Sans"/>
          <w:i/>
        </w:rPr>
        <w:t xml:space="preserve">em dostrzec zagrożenia, na które trzeba od razu reagować, więc miej zawsze oczy szeroko otwarte ;)       </w:t>
      </w:r>
    </w:p>
    <w:p w:rsidR="009E1296" w:rsidRDefault="009E1296">
      <w:pPr>
        <w:pStyle w:val="Standard"/>
        <w:spacing w:line="330" w:lineRule="atLeast"/>
        <w:jc w:val="right"/>
        <w:rPr>
          <w:rFonts w:ascii="Open Sans" w:hAnsi="Open Sans" w:hint="eastAsia"/>
          <w:i/>
        </w:rPr>
      </w:pPr>
    </w:p>
    <w:p w:rsidR="009E1296" w:rsidRDefault="009E1296">
      <w:pPr>
        <w:pStyle w:val="Standard"/>
        <w:spacing w:line="330" w:lineRule="atLeast"/>
        <w:jc w:val="right"/>
        <w:rPr>
          <w:rFonts w:ascii="Open Sans" w:hAnsi="Open Sans" w:hint="eastAsia"/>
          <w:i/>
        </w:rPr>
      </w:pPr>
    </w:p>
    <w:p w:rsidR="009E1296" w:rsidRDefault="00223483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88"/>
          <w:szCs w:val="88"/>
        </w:rPr>
      </w:pPr>
      <w:r>
        <w:rPr>
          <w:rFonts w:ascii="Open Sans" w:hAnsi="Open Sans"/>
          <w:b/>
          <w:bCs/>
          <w:i/>
          <w:sz w:val="88"/>
          <w:szCs w:val="88"/>
        </w:rPr>
        <w:t>A teraz kilka ulotek, które pomogą Tobie łatwiej żyć.</w:t>
      </w:r>
    </w:p>
    <w:p w:rsidR="009E1296" w:rsidRDefault="00223483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88"/>
          <w:szCs w:val="88"/>
        </w:rPr>
        <w:sectPr w:rsidR="009E1296">
          <w:pgSz w:w="11906" w:h="16838"/>
          <w:pgMar w:top="1134" w:right="1134" w:bottom="1134" w:left="1134" w:header="708" w:footer="708" w:gutter="0"/>
          <w:pgNumType w:fmt="lowerRoman"/>
          <w:cols w:space="708"/>
        </w:sectPr>
      </w:pPr>
      <w:r>
        <w:rPr>
          <w:rFonts w:ascii="Open Sans" w:hAnsi="Open Sans"/>
          <w:b/>
          <w:bCs/>
          <w:i/>
          <w:sz w:val="88"/>
          <w:szCs w:val="88"/>
        </w:rPr>
        <w:t>Możesz je nakleić na opakowania po lekach lub kosmetykach i postawić na półce w zasięgu wzroku</w:t>
      </w:r>
    </w:p>
    <w:p w:rsidR="009E1296" w:rsidRDefault="00223483">
      <w:pPr>
        <w:pStyle w:val="Standard"/>
        <w:rPr>
          <w:rFonts w:hint="eastAsia"/>
        </w:rPr>
      </w:pPr>
      <w:r>
        <w:lastRenderedPageBreak/>
        <w:pict w14:anchorId="75C2A94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114.6pt;visibility:visible;mso-wrap-style:none;v-text-anchor:top" fillcolor="black" strokeweight="0">
            <v:textpath style="font-family:&quot;Arial Black&quot;;font-size:18pt;v-text-align:left" trim="t" string="Akceptacja w Aerozolu"/>
          </v:shape>
        </w:pict>
      </w: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SKŁAD:  </w:t>
      </w:r>
      <w:r>
        <w:rPr>
          <w:rFonts w:ascii="Times New Roman" w:hAnsi="Times New Roman" w:cs="Times New Roman"/>
          <w:sz w:val="28"/>
          <w:szCs w:val="28"/>
        </w:rPr>
        <w:t>Czysty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wyciąg z bezwarunkowej aprobaty oraz zaufanie, uznanie, wsparcie.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DZIAŁANIE: </w:t>
      </w:r>
      <w:r>
        <w:rPr>
          <w:rFonts w:ascii="Times New Roman" w:hAnsi="Times New Roman" w:cs="Times New Roman"/>
          <w:sz w:val="28"/>
          <w:szCs w:val="28"/>
        </w:rPr>
        <w:t>Łagodzi bolesne stany po porażce, odrzuceniu, upokorzeniu i zawstydzeniu. Dodaje wiary w siebie, pomaga przezwyciężyć trudności</w:t>
      </w:r>
      <w:r>
        <w:rPr>
          <w:rFonts w:ascii="Times New Roman" w:hAnsi="Times New Roman" w:cs="Times New Roman"/>
          <w:sz w:val="28"/>
          <w:szCs w:val="28"/>
        </w:rPr>
        <w:t xml:space="preserve">. Niweluje pustkę oraz </w:t>
      </w:r>
      <w:proofErr w:type="spellStart"/>
      <w:r>
        <w:rPr>
          <w:rFonts w:ascii="Times New Roman" w:hAnsi="Times New Roman" w:cs="Times New Roman"/>
          <w:sz w:val="28"/>
          <w:szCs w:val="28"/>
        </w:rPr>
        <w:t>oraz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nieskoordynowane działania mające na celu potwierdzenie własnej wartości. Wzmacnia siły, aby mieć własne zdania i podążać swoją drogą.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JAK STOSOWAĆ? </w:t>
      </w:r>
      <w:r>
        <w:rPr>
          <w:rFonts w:ascii="Times New Roman" w:hAnsi="Times New Roman" w:cs="Times New Roman"/>
          <w:sz w:val="28"/>
          <w:szCs w:val="28"/>
        </w:rPr>
        <w:t>Rozpylać w okolicach serca trzy razy dziennie powtarzając trzykrotnie: „Akcep</w:t>
      </w:r>
      <w:r>
        <w:rPr>
          <w:rFonts w:ascii="Times New Roman" w:hAnsi="Times New Roman" w:cs="Times New Roman"/>
          <w:sz w:val="28"/>
          <w:szCs w:val="28"/>
        </w:rPr>
        <w:t>tuję cię takim, jakim jesteś”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DZIAŁANIA NIEPOŻĄDANE: </w:t>
      </w:r>
      <w:r>
        <w:rPr>
          <w:rFonts w:ascii="Times New Roman" w:hAnsi="Times New Roman" w:cs="Times New Roman"/>
          <w:sz w:val="28"/>
          <w:szCs w:val="28"/>
        </w:rPr>
        <w:t>Brak.</w:t>
      </w: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jc w:val="center"/>
        <w:rPr>
          <w:rFonts w:hint="eastAsia"/>
        </w:rPr>
      </w:pPr>
      <w:r>
        <w:lastRenderedPageBreak/>
        <w:pict w14:anchorId="1916ABCE">
          <v:shape id="_x0000_i1026" type="#_x0000_t136" style="width:207pt;height:124.8pt;visibility:visible;mso-wrap-style:none;v-text-anchor:top" fillcolor="black" strokeweight="0">
            <v:textpath style="font-family:&quot;Arial Black&quot;;font-size:18pt;v-text-align:left" trim="t" string="Dobroć"/>
          </v:shape>
        </w:pict>
      </w: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SKŁAD:  </w:t>
      </w:r>
      <w:r>
        <w:rPr>
          <w:rFonts w:ascii="Times New Roman" w:hAnsi="Times New Roman" w:cs="Times New Roman"/>
          <w:sz w:val="28"/>
          <w:szCs w:val="28"/>
        </w:rPr>
        <w:t>Życzliwość (50%), chęć niesienia pomocy (30%), bezinteresowne zainteresowanie (15%), ciepło (5%) uśmiech (5%), szacunek (5%)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DZIAŁANIE: </w:t>
      </w:r>
      <w:r>
        <w:rPr>
          <w:rFonts w:ascii="Times New Roman" w:hAnsi="Times New Roman" w:cs="Times New Roman"/>
          <w:sz w:val="28"/>
          <w:szCs w:val="28"/>
        </w:rPr>
        <w:t xml:space="preserve">Zaskakujące </w:t>
      </w:r>
      <w:r>
        <w:rPr>
          <w:rFonts w:ascii="Times New Roman" w:hAnsi="Times New Roman" w:cs="Times New Roman"/>
          <w:sz w:val="28"/>
          <w:szCs w:val="28"/>
        </w:rPr>
        <w:t xml:space="preserve">skutecznie uśmierza zło świata. Wywołuje uśmiech i głęboką wdzięczność. Tworzy trwale relacje. Dodaje skrzydeł u ramion i energii do działania.  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JAK STOSOWAĆ? </w:t>
      </w:r>
      <w:r>
        <w:rPr>
          <w:rFonts w:ascii="Times New Roman" w:hAnsi="Times New Roman" w:cs="Times New Roman"/>
          <w:sz w:val="28"/>
          <w:szCs w:val="28"/>
        </w:rPr>
        <w:t>Przykładać na miejsca zranione przez zło tak długo, aż ból minie. Nie istnieje możliwość przeda</w:t>
      </w:r>
      <w:r>
        <w:rPr>
          <w:rFonts w:ascii="Times New Roman" w:hAnsi="Times New Roman" w:cs="Times New Roman"/>
          <w:sz w:val="28"/>
          <w:szCs w:val="28"/>
        </w:rPr>
        <w:t xml:space="preserve">wkowania. Jeśli chcemy wzmocnić działanie kompresu zaleca się podczas okładów śpiewanie piosenki: „ Świat nie jest taki zły”.  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DZIAŁANIA NIEPOŻĄDANE: </w:t>
      </w:r>
      <w:r>
        <w:rPr>
          <w:rFonts w:ascii="Times New Roman" w:hAnsi="Times New Roman" w:cs="Times New Roman"/>
          <w:sz w:val="28"/>
          <w:szCs w:val="28"/>
        </w:rPr>
        <w:t>Silnie uzależnia.</w:t>
      </w: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223483">
      <w:pPr>
        <w:pStyle w:val="Standard"/>
        <w:rPr>
          <w:rFonts w:hint="eastAsia"/>
        </w:rPr>
      </w:pPr>
      <w:r>
        <w:lastRenderedPageBreak/>
        <w:pict w14:anchorId="3B171005">
          <v:shape id="_x0000_i1027" type="#_x0000_t136" style="width:402pt;height:258pt;visibility:visible;mso-wrap-style:none;v-text-anchor:top" fillcolor="black" strokeweight="0">
            <v:textpath style="font-family:&quot;Arial Black&quot;;font-size:18pt;v-text-align:left" trim="t" string="Maść z czułośći&#10;i bliskości&#10;"/>
          </v:shape>
        </w:pict>
      </w: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SKŁAD:  </w:t>
      </w:r>
      <w:r>
        <w:rPr>
          <w:rFonts w:ascii="Times New Roman" w:hAnsi="Times New Roman" w:cs="Times New Roman"/>
          <w:sz w:val="28"/>
          <w:szCs w:val="28"/>
        </w:rPr>
        <w:t xml:space="preserve">Miękkość, puchatość, ciepło, </w:t>
      </w:r>
      <w:r>
        <w:rPr>
          <w:rFonts w:ascii="Times New Roman" w:hAnsi="Times New Roman" w:cs="Times New Roman"/>
          <w:sz w:val="28"/>
          <w:szCs w:val="28"/>
        </w:rPr>
        <w:t>akceptacja słabości .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DZIAŁANIE: </w:t>
      </w:r>
      <w:r>
        <w:rPr>
          <w:rFonts w:ascii="Times New Roman" w:hAnsi="Times New Roman" w:cs="Times New Roman"/>
          <w:sz w:val="28"/>
          <w:szCs w:val="28"/>
        </w:rPr>
        <w:t>Odzyskiwanie utraconego czucia w sercu i poczucie wspólnoty ze wszystkimi ludźmi, a co za tym idzie całkowity zanik poczucia osamotnienia.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JAK STOSOWAĆ? </w:t>
      </w:r>
      <w:r>
        <w:rPr>
          <w:rFonts w:ascii="Times New Roman" w:hAnsi="Times New Roman" w:cs="Times New Roman"/>
          <w:sz w:val="28"/>
          <w:szCs w:val="28"/>
        </w:rPr>
        <w:t xml:space="preserve">Obie maści należy nakładać na zmianę, w równych proporcjach. </w:t>
      </w:r>
      <w:r>
        <w:rPr>
          <w:rFonts w:ascii="Times New Roman" w:hAnsi="Times New Roman" w:cs="Times New Roman"/>
          <w:sz w:val="28"/>
          <w:szCs w:val="28"/>
        </w:rPr>
        <w:t xml:space="preserve">Najpierw pokryć jak największą powierzchnię skóry  warstwą bliskości, a następnie nałożyć podobną ilość czułości i rozpocząć delikatny masaż ruchami głaskająco - okrężnymi, zawsze w kierunku serca.  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SKUTKI UBOCZNE: </w:t>
      </w:r>
      <w:r>
        <w:rPr>
          <w:rFonts w:ascii="Times New Roman" w:hAnsi="Times New Roman" w:cs="Times New Roman"/>
          <w:sz w:val="28"/>
          <w:szCs w:val="28"/>
        </w:rPr>
        <w:t>Świat zamiast przerażać, zaczyna zachwy</w:t>
      </w:r>
      <w:r>
        <w:rPr>
          <w:rFonts w:ascii="Times New Roman" w:hAnsi="Times New Roman" w:cs="Times New Roman"/>
          <w:sz w:val="28"/>
          <w:szCs w:val="28"/>
        </w:rPr>
        <w:t>cać.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OSTRZEŻENIE! </w:t>
      </w:r>
      <w:r>
        <w:rPr>
          <w:rFonts w:ascii="Times New Roman" w:hAnsi="Times New Roman" w:cs="Times New Roman"/>
          <w:sz w:val="28"/>
          <w:szCs w:val="28"/>
        </w:rPr>
        <w:t xml:space="preserve">Jeśli osoba masowana nigdy wcześniej nie stosowała w/w preparatu, może zareagować alergicznie. W tym wypadku należy nałożyć bardzo cienką warstwę obu maści w zagięcie łokcia i poczekać 24 godziny.  </w:t>
      </w: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223483">
      <w:pPr>
        <w:pStyle w:val="Standard"/>
        <w:rPr>
          <w:rFonts w:hint="eastAsia"/>
        </w:rPr>
      </w:pPr>
      <w:r>
        <w:lastRenderedPageBreak/>
        <w:pict w14:anchorId="44F4A4BC">
          <v:shape id="_x0000_i1028" type="#_x0000_t136" style="width:430.8pt;height:133.8pt;visibility:visible;mso-wrap-style:none;v-text-anchor:top" fillcolor="black" strokeweight="0">
            <v:textpath style="font-family:&quot;Arial Black&quot;;font-size:18pt;v-text-align:left" trim="t" string="Radość w plastrach"/>
          </v:shape>
        </w:pict>
      </w: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SKŁAD: </w:t>
      </w:r>
      <w:r>
        <w:rPr>
          <w:rFonts w:ascii="Times New Roman" w:hAnsi="Times New Roman" w:cs="Times New Roman"/>
          <w:sz w:val="28"/>
          <w:szCs w:val="28"/>
        </w:rPr>
        <w:t>Substancja czynna – wyciąg ze szczęścia, entuzjazmu i optymizmu.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DZIAŁANIE: </w:t>
      </w:r>
      <w:r>
        <w:rPr>
          <w:rFonts w:ascii="Times New Roman" w:hAnsi="Times New Roman" w:cs="Times New Roman"/>
          <w:sz w:val="28"/>
          <w:szCs w:val="28"/>
        </w:rPr>
        <w:t>Skutecznie wyciąga z emocjonalnych dołów oraz czarnych dziur; niweluje uczucie smutku i przygnębienia; uruchamia naturalną chęć do zabawy; wzmacnia układ odpornościowy i ruchomoś</w:t>
      </w:r>
      <w:r>
        <w:rPr>
          <w:rFonts w:ascii="Times New Roman" w:hAnsi="Times New Roman" w:cs="Times New Roman"/>
          <w:sz w:val="28"/>
          <w:szCs w:val="28"/>
        </w:rPr>
        <w:t xml:space="preserve">ć stawów.  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JAK STOSOWAĆ? </w:t>
      </w:r>
      <w:r>
        <w:rPr>
          <w:rFonts w:ascii="Times New Roman" w:hAnsi="Times New Roman" w:cs="Times New Roman"/>
          <w:sz w:val="28"/>
          <w:szCs w:val="28"/>
        </w:rPr>
        <w:t xml:space="preserve">Naklejać na czoło zaraz po śniadaniu jako niezbędne uzupełnienie diety cierpiętniczo -  męczenniczej.  </w:t>
      </w:r>
    </w:p>
    <w:p w:rsidR="009E1296" w:rsidRDefault="009E1296">
      <w:pPr>
        <w:pStyle w:val="Standard"/>
        <w:rPr>
          <w:rFonts w:hint="eastAsia"/>
        </w:rPr>
      </w:pPr>
    </w:p>
    <w:p w:rsidR="009E1296" w:rsidRDefault="00223483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DZIAŁANIA NIEPOŻĄDANE: </w:t>
      </w:r>
      <w:r>
        <w:rPr>
          <w:rFonts w:ascii="Times New Roman" w:hAnsi="Times New Roman" w:cs="Times New Roman"/>
          <w:sz w:val="28"/>
          <w:szCs w:val="28"/>
        </w:rPr>
        <w:t xml:space="preserve">Nieschodzący z twarzy uśmiech oraz zagadywanie do obcych ludzi, co może narazić noszącego plastry na </w:t>
      </w:r>
      <w:r>
        <w:rPr>
          <w:rFonts w:ascii="Times New Roman" w:hAnsi="Times New Roman" w:cs="Times New Roman"/>
          <w:sz w:val="28"/>
          <w:szCs w:val="28"/>
        </w:rPr>
        <w:t>komentarze typu: „I co się tak cieszysz, zaraz będziesz płakać”.</w:t>
      </w: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9E1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296" w:rsidRDefault="00223483">
      <w:pPr>
        <w:pStyle w:val="Standard"/>
        <w:spacing w:line="330" w:lineRule="atLeast"/>
        <w:jc w:val="right"/>
        <w:rPr>
          <w:rFonts w:ascii="Open Sans" w:hAnsi="Open Sans" w:hint="eastAsia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Open Sans" w:hAnsi="Open Sans"/>
          <w:i/>
        </w:rPr>
        <w:pict w14:anchorId="3D2ADC2D">
          <v:shape id="_x0000_i1029" type="#_x0000_t136" style="width:453.6pt;height:294.6pt;visibility:visible;mso-wrap-style:none;v-text-anchor:top" fillcolor="black" strokeweight="0">
            <v:textpath style="font-family:&quot;Arial Black&quot;;font-size:18pt;v-text-align:left" trim="t" string="&quot;Nigdy nie wkładaj serca do gipsu&quot;&#10;Książki, które leczą &quot;obolałe serce&quot;.&#10;"/>
          </v:shape>
        </w:pict>
      </w:r>
    </w:p>
    <w:p w:rsidR="009E1296" w:rsidRDefault="009E1296">
      <w:pPr>
        <w:pStyle w:val="Standard"/>
        <w:spacing w:line="330" w:lineRule="atLeast"/>
        <w:jc w:val="right"/>
        <w:rPr>
          <w:rFonts w:ascii="Open Sans" w:hAnsi="Open Sans" w:hint="eastAsia"/>
          <w:i/>
        </w:rPr>
      </w:pPr>
    </w:p>
    <w:p w:rsidR="009E1296" w:rsidRDefault="00223483">
      <w:pPr>
        <w:pStyle w:val="Standard"/>
        <w:spacing w:line="330" w:lineRule="atLeast"/>
        <w:jc w:val="right"/>
        <w:rPr>
          <w:rFonts w:ascii="Open Sans" w:hAnsi="Open Sans" w:hint="eastAsia"/>
          <w:b/>
          <w:bCs/>
          <w:i/>
          <w:sz w:val="36"/>
          <w:szCs w:val="36"/>
        </w:rPr>
      </w:pPr>
      <w:r>
        <w:rPr>
          <w:rFonts w:ascii="Open Sans" w:hAnsi="Open Sans"/>
          <w:b/>
          <w:bCs/>
          <w:i/>
          <w:sz w:val="36"/>
          <w:szCs w:val="36"/>
        </w:rPr>
        <w:t>...serce potrzebuje czasu i …?</w:t>
      </w: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28"/>
          <w:szCs w:val="28"/>
        </w:rPr>
      </w:pPr>
    </w:p>
    <w:p w:rsidR="009E1296" w:rsidRDefault="00223483">
      <w:pPr>
        <w:pStyle w:val="Standard"/>
        <w:spacing w:line="330" w:lineRule="atLeast"/>
        <w:rPr>
          <w:rFonts w:ascii="Open Sans" w:hAnsi="Open Sans" w:hint="eastAsia"/>
          <w:i/>
        </w:rPr>
      </w:pPr>
      <w:r>
        <w:rPr>
          <w:rFonts w:ascii="Open Sans" w:hAnsi="Open Sans"/>
          <w:i/>
        </w:rPr>
        <w:t>Nauczyciele bibliotekarze polecają:</w:t>
      </w: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i/>
        </w:rPr>
      </w:pPr>
    </w:p>
    <w:p w:rsidR="009E1296" w:rsidRDefault="00223483">
      <w:pPr>
        <w:pStyle w:val="Standard"/>
        <w:spacing w:line="330" w:lineRule="atLeast"/>
        <w:jc w:val="center"/>
        <w:rPr>
          <w:rFonts w:ascii="Open Sans" w:hAnsi="Open Sans" w:hint="eastAsia"/>
          <w:i/>
        </w:rPr>
      </w:pPr>
      <w:r>
        <w:rPr>
          <w:rFonts w:ascii="Open Sans" w:hAnsi="Open Sans"/>
          <w:i/>
        </w:rPr>
        <w:t>O POTRZEBIE AKCEPTACJI</w:t>
      </w: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28"/>
          <w:szCs w:val="28"/>
        </w:rPr>
      </w:pPr>
    </w:p>
    <w:p w:rsidR="009E1296" w:rsidRDefault="009E1296">
      <w:pPr>
        <w:pStyle w:val="Standard"/>
        <w:spacing w:line="330" w:lineRule="atLeast"/>
        <w:rPr>
          <w:rFonts w:ascii="Open Sans" w:hAnsi="Open Sans" w:hint="eastAsia"/>
          <w:i/>
        </w:rPr>
      </w:pPr>
    </w:p>
    <w:p w:rsidR="009E1296" w:rsidRDefault="00223483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28"/>
          <w:szCs w:val="28"/>
        </w:rPr>
      </w:pPr>
      <w:r>
        <w:rPr>
          <w:rFonts w:ascii="Open Sans" w:hAnsi="Open Sans"/>
          <w:b/>
          <w:bCs/>
          <w:i/>
          <w:sz w:val="28"/>
          <w:szCs w:val="28"/>
        </w:rPr>
        <w:t xml:space="preserve">„MORZE </w:t>
      </w:r>
      <w:r>
        <w:rPr>
          <w:rFonts w:ascii="Open Sans" w:hAnsi="Open Sans"/>
          <w:b/>
          <w:bCs/>
          <w:i/>
          <w:sz w:val="28"/>
          <w:szCs w:val="28"/>
        </w:rPr>
        <w:t xml:space="preserve">Odpływ”   Grzegorz </w:t>
      </w:r>
      <w:proofErr w:type="spellStart"/>
      <w:r>
        <w:rPr>
          <w:rFonts w:ascii="Open Sans" w:hAnsi="Open Sans"/>
          <w:b/>
          <w:bCs/>
          <w:i/>
          <w:sz w:val="28"/>
          <w:szCs w:val="28"/>
        </w:rPr>
        <w:t>Goriat</w:t>
      </w:r>
      <w:proofErr w:type="spellEnd"/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28"/>
          <w:szCs w:val="28"/>
        </w:rPr>
      </w:pPr>
    </w:p>
    <w:p w:rsidR="009E1296" w:rsidRDefault="00223483">
      <w:pPr>
        <w:pStyle w:val="Standard"/>
        <w:spacing w:line="330" w:lineRule="atLeast"/>
        <w:jc w:val="both"/>
        <w:rPr>
          <w:rFonts w:ascii="Open Sans" w:hAnsi="Open Sans" w:hint="eastAsia"/>
        </w:rPr>
      </w:pPr>
      <w:r>
        <w:rPr>
          <w:rFonts w:ascii="Open Sans" w:hAnsi="Open Sans"/>
        </w:rPr>
        <w:tab/>
        <w:t>Czy ciągłe rozpamiętywanie tragedii ma sens? Czy warto wciąż zadawać sobie to samo pytanie? Czy można było zrobić inaczej? Są chwile które trwają sekundy i zmieniają całe nasze życie. Dla Patryka wjazd nad morze zmienił wszystko</w:t>
      </w:r>
      <w:r>
        <w:rPr>
          <w:rFonts w:ascii="Open Sans" w:hAnsi="Open Sans"/>
        </w:rPr>
        <w:t>. Mimo starań najbliższych chłopak zamknął się w sobie i nikt nie może się przebić przez mur, który zbudował wokół siebie. Książka mówi o poczuciu winy i wyrzutach sumienia, niesie w sobie przesłanie dla czytelnika w każdym wieku.</w:t>
      </w:r>
    </w:p>
    <w:p w:rsidR="009E1296" w:rsidRDefault="009E1296">
      <w:pPr>
        <w:pStyle w:val="Standard"/>
        <w:spacing w:line="330" w:lineRule="atLeast"/>
        <w:jc w:val="both"/>
        <w:rPr>
          <w:rFonts w:ascii="Open Sans" w:hAnsi="Open Sans" w:hint="eastAsia"/>
        </w:rPr>
      </w:pPr>
    </w:p>
    <w:p w:rsidR="009E1296" w:rsidRDefault="009E1296">
      <w:pPr>
        <w:pStyle w:val="Standard"/>
        <w:spacing w:line="330" w:lineRule="atLeast"/>
        <w:jc w:val="both"/>
        <w:rPr>
          <w:rFonts w:ascii="Open Sans" w:hAnsi="Open Sans" w:hint="eastAsia"/>
        </w:rPr>
      </w:pPr>
    </w:p>
    <w:p w:rsidR="009E1296" w:rsidRDefault="00223483">
      <w:pPr>
        <w:pStyle w:val="Standard"/>
        <w:spacing w:line="330" w:lineRule="atLeast"/>
        <w:jc w:val="center"/>
        <w:rPr>
          <w:rFonts w:hint="eastAsia"/>
        </w:rPr>
      </w:pPr>
      <w:r>
        <w:rPr>
          <w:rFonts w:ascii="Open Sans" w:hAnsi="Open Sans"/>
        </w:rPr>
        <w:t>ŻYĆ DLA SIEBIE</w:t>
      </w:r>
    </w:p>
    <w:p w:rsidR="009E1296" w:rsidRDefault="009E1296">
      <w:pPr>
        <w:pStyle w:val="Standard"/>
        <w:spacing w:line="330" w:lineRule="atLeast"/>
        <w:jc w:val="center"/>
        <w:rPr>
          <w:rFonts w:hint="eastAsia"/>
        </w:rPr>
      </w:pPr>
    </w:p>
    <w:p w:rsidR="009E1296" w:rsidRDefault="00223483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28"/>
          <w:szCs w:val="28"/>
        </w:rPr>
      </w:pPr>
      <w:r>
        <w:rPr>
          <w:rFonts w:ascii="Open Sans" w:hAnsi="Open Sans"/>
          <w:b/>
          <w:bCs/>
          <w:i/>
          <w:sz w:val="28"/>
          <w:szCs w:val="28"/>
        </w:rPr>
        <w:t xml:space="preserve">„Mała </w:t>
      </w:r>
      <w:r>
        <w:rPr>
          <w:rFonts w:ascii="Open Sans" w:hAnsi="Open Sans"/>
          <w:b/>
          <w:bCs/>
          <w:i/>
          <w:sz w:val="28"/>
          <w:szCs w:val="28"/>
        </w:rPr>
        <w:t xml:space="preserve">Jerzego”   Katarzyna </w:t>
      </w:r>
      <w:proofErr w:type="spellStart"/>
      <w:r>
        <w:rPr>
          <w:rFonts w:ascii="Open Sans" w:hAnsi="Open Sans"/>
          <w:b/>
          <w:bCs/>
          <w:i/>
          <w:sz w:val="28"/>
          <w:szCs w:val="28"/>
        </w:rPr>
        <w:t>Ryrych</w:t>
      </w:r>
      <w:proofErr w:type="spellEnd"/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28"/>
          <w:szCs w:val="28"/>
        </w:rPr>
      </w:pP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28"/>
          <w:szCs w:val="28"/>
        </w:rPr>
      </w:pPr>
    </w:p>
    <w:p w:rsidR="009E1296" w:rsidRDefault="00223483">
      <w:pPr>
        <w:pStyle w:val="Standard"/>
        <w:spacing w:line="330" w:lineRule="atLeast"/>
        <w:jc w:val="both"/>
        <w:rPr>
          <w:rFonts w:ascii="Open Sans" w:hAnsi="Open Sans" w:hint="eastAsia"/>
          <w:sz w:val="28"/>
          <w:szCs w:val="28"/>
        </w:rPr>
      </w:pPr>
      <w:r>
        <w:rPr>
          <w:rFonts w:ascii="Open Sans" w:hAnsi="Open Sans"/>
          <w:sz w:val="28"/>
          <w:szCs w:val="28"/>
        </w:rPr>
        <w:lastRenderedPageBreak/>
        <w:tab/>
      </w:r>
      <w:r>
        <w:rPr>
          <w:rFonts w:ascii="Open Sans" w:hAnsi="Open Sans"/>
        </w:rPr>
        <w:t xml:space="preserve">Córka Jerzego, Mała, od dzieciństwa </w:t>
      </w:r>
      <w:r>
        <w:rPr>
          <w:rFonts w:ascii="Open Sans" w:hAnsi="Open Sans"/>
          <w:sz w:val="28"/>
          <w:szCs w:val="28"/>
        </w:rPr>
        <w:t xml:space="preserve"> </w:t>
      </w:r>
      <w:r>
        <w:rPr>
          <w:rFonts w:ascii="Open Sans" w:hAnsi="Open Sans"/>
        </w:rPr>
        <w:t xml:space="preserve">wtajemniczana jest w sprawy dorosłych. Pod tym względem jej rodzice nie mają żadnych hamulców. Dziecko zna problemy i słabości matki i ojca. Zna dylematy ich finansów, kariery, uczuć. </w:t>
      </w:r>
      <w:r>
        <w:rPr>
          <w:rFonts w:ascii="Open Sans" w:hAnsi="Open Sans"/>
        </w:rPr>
        <w:t>Wszystko wydaję się być w porządku, jest przecież córką celebrytów. W cieniu rodziców, nieważna, staje się coraz bardziej zakompleksiona. Zmaga się ze szkolnymi problemami i codziennością. Smutek olbrzymiego bagażu odpowiedzialności niszczy radość dorastan</w:t>
      </w:r>
      <w:r>
        <w:rPr>
          <w:rFonts w:ascii="Open Sans" w:hAnsi="Open Sans"/>
        </w:rPr>
        <w:t>ia. Jednak Mała w pewnym momencie postanawia zawalczyć o siebie. Czy jej się to udało? Przeczytajcie a się dowiecie….</w:t>
      </w:r>
    </w:p>
    <w:p w:rsidR="009E1296" w:rsidRDefault="009E1296">
      <w:pPr>
        <w:pStyle w:val="Standard"/>
        <w:spacing w:line="330" w:lineRule="atLeast"/>
        <w:jc w:val="both"/>
        <w:rPr>
          <w:rFonts w:ascii="Open Sans" w:hAnsi="Open Sans" w:hint="eastAsia"/>
          <w:sz w:val="28"/>
          <w:szCs w:val="28"/>
        </w:rPr>
      </w:pPr>
    </w:p>
    <w:p w:rsidR="009E1296" w:rsidRDefault="009E1296">
      <w:pPr>
        <w:pStyle w:val="Standard"/>
        <w:spacing w:line="330" w:lineRule="atLeast"/>
        <w:jc w:val="both"/>
        <w:rPr>
          <w:rFonts w:ascii="Open Sans" w:hAnsi="Open Sans" w:hint="eastAsia"/>
          <w:sz w:val="28"/>
          <w:szCs w:val="28"/>
        </w:rPr>
      </w:pPr>
    </w:p>
    <w:p w:rsidR="009E1296" w:rsidRDefault="00223483">
      <w:pPr>
        <w:pStyle w:val="Standard"/>
        <w:spacing w:line="330" w:lineRule="atLeast"/>
        <w:jc w:val="center"/>
        <w:rPr>
          <w:rFonts w:hint="eastAsia"/>
        </w:rPr>
      </w:pPr>
      <w:r>
        <w:rPr>
          <w:rFonts w:ascii="Open Sans" w:hAnsi="Open Sans"/>
        </w:rPr>
        <w:t>ZAUWAŻYĆ DEPRESJĘ</w:t>
      </w:r>
    </w:p>
    <w:p w:rsidR="009E1296" w:rsidRDefault="009E1296">
      <w:pPr>
        <w:pStyle w:val="Standard"/>
        <w:spacing w:line="330" w:lineRule="atLeast"/>
        <w:jc w:val="center"/>
        <w:rPr>
          <w:rFonts w:hint="eastAsia"/>
        </w:rPr>
      </w:pPr>
    </w:p>
    <w:p w:rsidR="009E1296" w:rsidRDefault="00223483">
      <w:pPr>
        <w:pStyle w:val="Standard"/>
        <w:spacing w:line="330" w:lineRule="atLeast"/>
        <w:jc w:val="center"/>
        <w:rPr>
          <w:rFonts w:hint="eastAsia"/>
        </w:rPr>
      </w:pPr>
      <w:r>
        <w:rPr>
          <w:rFonts w:ascii="Open Sans" w:hAnsi="Open Sans"/>
          <w:b/>
          <w:bCs/>
          <w:i/>
        </w:rPr>
        <w:t>„Orkan”   Ewa Nowak</w:t>
      </w:r>
    </w:p>
    <w:p w:rsidR="009E1296" w:rsidRDefault="009E1296">
      <w:pPr>
        <w:pStyle w:val="Standard"/>
        <w:spacing w:line="330" w:lineRule="atLeast"/>
        <w:jc w:val="center"/>
        <w:rPr>
          <w:rFonts w:hint="eastAsia"/>
        </w:rPr>
      </w:pPr>
    </w:p>
    <w:p w:rsidR="009E1296" w:rsidRDefault="00223483">
      <w:pPr>
        <w:pStyle w:val="Standard"/>
        <w:spacing w:line="330" w:lineRule="atLeast"/>
        <w:jc w:val="both"/>
        <w:rPr>
          <w:rFonts w:hint="eastAsia"/>
        </w:rPr>
      </w:pPr>
      <w:r>
        <w:rPr>
          <w:rFonts w:ascii="Open Sans" w:hAnsi="Open Sans"/>
          <w:b/>
          <w:bCs/>
          <w:i/>
        </w:rPr>
        <w:tab/>
      </w:r>
      <w:r>
        <w:rPr>
          <w:rFonts w:ascii="Open Sans" w:hAnsi="Open Sans"/>
          <w:i/>
        </w:rPr>
        <w:t xml:space="preserve">Borys ma 16 lat i cierpi na depresję. Świat widzi tylko ciemnych barwach. Wielu ludzi chce mu </w:t>
      </w:r>
      <w:r>
        <w:rPr>
          <w:rFonts w:ascii="Open Sans" w:hAnsi="Open Sans"/>
          <w:i/>
        </w:rPr>
        <w:t xml:space="preserve">pomóc ale on widzi jedynie wrogów. Nie radzi sobie z relacjami z najbliższymi. Trafia na oddział psychiatryczny i tu spotyka tajemniczego </w:t>
      </w:r>
      <w:proofErr w:type="spellStart"/>
      <w:r>
        <w:rPr>
          <w:rFonts w:ascii="Open Sans" w:hAnsi="Open Sans"/>
          <w:i/>
        </w:rPr>
        <w:t>Miszę</w:t>
      </w:r>
      <w:proofErr w:type="spellEnd"/>
      <w:r>
        <w:rPr>
          <w:rFonts w:ascii="Open Sans" w:hAnsi="Open Sans"/>
          <w:i/>
        </w:rPr>
        <w:t xml:space="preserve">. Ma on destrukcyjny wpływ na naszego  bohatera. Książka nie tylko przybliża problem depresji ale wyczula też na </w:t>
      </w:r>
      <w:r>
        <w:rPr>
          <w:rFonts w:ascii="Open Sans" w:hAnsi="Open Sans"/>
          <w:i/>
        </w:rPr>
        <w:t xml:space="preserve">symptomy i skutki choroby.    </w:t>
      </w:r>
    </w:p>
    <w:p w:rsidR="009E1296" w:rsidRDefault="009E1296">
      <w:pPr>
        <w:pStyle w:val="Standard"/>
        <w:spacing w:line="330" w:lineRule="atLeast"/>
        <w:jc w:val="both"/>
        <w:rPr>
          <w:rFonts w:ascii="Open Sans" w:hAnsi="Open Sans" w:hint="eastAsia"/>
          <w:sz w:val="28"/>
          <w:szCs w:val="28"/>
        </w:rPr>
      </w:pPr>
    </w:p>
    <w:p w:rsidR="009E1296" w:rsidRDefault="00223483">
      <w:pPr>
        <w:pStyle w:val="Standard"/>
        <w:spacing w:line="330" w:lineRule="atLeast"/>
        <w:jc w:val="both"/>
        <w:rPr>
          <w:rFonts w:ascii="Open Sans" w:hAnsi="Open Sans" w:hint="eastAsia"/>
          <w:sz w:val="28"/>
          <w:szCs w:val="28"/>
        </w:rPr>
      </w:pPr>
      <w:r>
        <w:rPr>
          <w:rFonts w:ascii="Open Sans" w:hAnsi="Open Sans"/>
        </w:rPr>
        <w:t xml:space="preserve">  </w:t>
      </w: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28"/>
          <w:szCs w:val="28"/>
        </w:rPr>
      </w:pPr>
    </w:p>
    <w:p w:rsidR="009E1296" w:rsidRDefault="009E1296">
      <w:pPr>
        <w:pStyle w:val="Standard"/>
        <w:spacing w:line="330" w:lineRule="atLeast"/>
        <w:jc w:val="center"/>
        <w:rPr>
          <w:rFonts w:ascii="Open Sans" w:hAnsi="Open Sans" w:hint="eastAsia"/>
          <w:b/>
          <w:bCs/>
          <w:i/>
          <w:sz w:val="28"/>
          <w:szCs w:val="28"/>
        </w:rPr>
      </w:pPr>
    </w:p>
    <w:p w:rsidR="009E1296" w:rsidRDefault="009E1296">
      <w:pPr>
        <w:pStyle w:val="Standard"/>
        <w:spacing w:line="330" w:lineRule="atLeast"/>
        <w:jc w:val="both"/>
        <w:rPr>
          <w:rFonts w:ascii="Open Sans" w:hAnsi="Open Sans" w:hint="eastAsia"/>
          <w:sz w:val="28"/>
          <w:szCs w:val="28"/>
        </w:rPr>
      </w:pPr>
    </w:p>
    <w:p w:rsidR="009E1296" w:rsidRDefault="009E1296">
      <w:pPr>
        <w:pStyle w:val="Standard"/>
        <w:spacing w:line="330" w:lineRule="atLeast"/>
        <w:jc w:val="right"/>
        <w:rPr>
          <w:rFonts w:hint="eastAsia"/>
        </w:rPr>
      </w:pPr>
    </w:p>
    <w:sectPr w:rsidR="009E1296">
      <w:pgSz w:w="11906" w:h="16838"/>
      <w:pgMar w:top="1134" w:right="1134" w:bottom="1134" w:left="1134" w:header="708" w:footer="708" w:gutter="0"/>
      <w:pgNumType w:fmt="lowerRoman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483" w:rsidRDefault="00223483">
      <w:pPr>
        <w:rPr>
          <w:rFonts w:hint="eastAsia"/>
        </w:rPr>
      </w:pPr>
      <w:r>
        <w:separator/>
      </w:r>
    </w:p>
  </w:endnote>
  <w:endnote w:type="continuationSeparator" w:id="0">
    <w:p w:rsidR="00223483" w:rsidRDefault="002234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483" w:rsidRDefault="002234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23483" w:rsidRDefault="002234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1296"/>
    <w:rsid w:val="00223483"/>
    <w:rsid w:val="009E1296"/>
    <w:rsid w:val="00E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BC6F3-8CD8-4747-AC8B-4084235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Borodynko</dc:creator>
  <cp:lastModifiedBy>Katarzyna Polonis-Borodynko</cp:lastModifiedBy>
  <cp:revision>2</cp:revision>
  <dcterms:created xsi:type="dcterms:W3CDTF">2020-11-09T20:52:00Z</dcterms:created>
  <dcterms:modified xsi:type="dcterms:W3CDTF">2020-11-09T20:52:00Z</dcterms:modified>
</cp:coreProperties>
</file>